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</w:p>
    <w:p w:rsidR="005C577C" w:rsidRPr="005C577C" w:rsidRDefault="005C577C" w:rsidP="005C57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5C577C">
        <w:rPr>
          <w:rFonts w:ascii="Arial" w:eastAsia="Times New Roman" w:hAnsi="Arial" w:cs="Arial"/>
          <w:sz w:val="36"/>
          <w:szCs w:val="36"/>
          <w:lang w:val="hr-HR"/>
        </w:rPr>
        <w:t xml:space="preserve">Правилник </w:t>
      </w:r>
      <w:r w:rsidRPr="005C577C">
        <w:rPr>
          <w:rFonts w:ascii="Arial" w:eastAsia="Times New Roman" w:hAnsi="Arial" w:cs="Arial"/>
          <w:sz w:val="36"/>
          <w:szCs w:val="36"/>
        </w:rPr>
        <w:t>о стандардима квалитета рада установе</w:t>
      </w:r>
    </w:p>
    <w:p w:rsidR="005C577C" w:rsidRDefault="005C577C" w:rsidP="003474E8">
      <w:pPr>
        <w:spacing w:after="0" w:line="240" w:lineRule="auto"/>
        <w:ind w:right="375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 xml:space="preserve">На основу члана 49. </w:t>
      </w:r>
      <w:proofErr w:type="gramStart"/>
      <w:r w:rsidRPr="005C577C">
        <w:rPr>
          <w:rFonts w:ascii="Arial" w:eastAsia="Times New Roman" w:hAnsi="Arial" w:cs="Arial"/>
          <w:sz w:val="20"/>
          <w:szCs w:val="20"/>
        </w:rPr>
        <w:t>став</w:t>
      </w:r>
      <w:proofErr w:type="gramEnd"/>
      <w:r w:rsidRPr="005C577C">
        <w:rPr>
          <w:rFonts w:ascii="Arial" w:eastAsia="Times New Roman" w:hAnsi="Arial" w:cs="Arial"/>
          <w:sz w:val="20"/>
          <w:szCs w:val="20"/>
        </w:rPr>
        <w:t xml:space="preserve"> 10. </w:t>
      </w:r>
      <w:proofErr w:type="gramStart"/>
      <w:r w:rsidRPr="005C577C">
        <w:rPr>
          <w:rFonts w:ascii="Arial" w:eastAsia="Times New Roman" w:hAnsi="Arial" w:cs="Arial"/>
          <w:sz w:val="20"/>
          <w:szCs w:val="20"/>
        </w:rPr>
        <w:t>и</w:t>
      </w:r>
      <w:proofErr w:type="gramEnd"/>
      <w:r w:rsidRPr="005C577C">
        <w:rPr>
          <w:rFonts w:ascii="Arial" w:eastAsia="Times New Roman" w:hAnsi="Arial" w:cs="Arial"/>
          <w:sz w:val="20"/>
          <w:szCs w:val="20"/>
        </w:rPr>
        <w:t xml:space="preserve"> члана 173, а у вези са чланом 10. </w:t>
      </w:r>
      <w:proofErr w:type="gramStart"/>
      <w:r w:rsidRPr="005C577C">
        <w:rPr>
          <w:rFonts w:ascii="Arial" w:eastAsia="Times New Roman" w:hAnsi="Arial" w:cs="Arial"/>
          <w:sz w:val="20"/>
          <w:szCs w:val="20"/>
        </w:rPr>
        <w:t>тачка</w:t>
      </w:r>
      <w:proofErr w:type="gramEnd"/>
      <w:r w:rsidRPr="005C577C">
        <w:rPr>
          <w:rFonts w:ascii="Arial" w:eastAsia="Times New Roman" w:hAnsi="Arial" w:cs="Arial"/>
          <w:sz w:val="20"/>
          <w:szCs w:val="20"/>
        </w:rPr>
        <w:t xml:space="preserve"> 2) Закона о основама система образовања и васпитања („Службени гласник РС”, бр. 88/17 и 27/18 – др. закон),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Министар просвете, науке и технолошког развоја доноси</w:t>
      </w:r>
    </w:p>
    <w:p w:rsidR="005C577C" w:rsidRPr="005C577C" w:rsidRDefault="005C577C" w:rsidP="005C57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5C577C">
        <w:rPr>
          <w:rFonts w:ascii="Arial" w:eastAsia="Times New Roman" w:hAnsi="Arial" w:cs="Arial"/>
          <w:sz w:val="36"/>
          <w:szCs w:val="36"/>
          <w:lang w:val="hr-HR"/>
        </w:rPr>
        <w:t xml:space="preserve">Правилник </w:t>
      </w:r>
      <w:r w:rsidRPr="005C577C">
        <w:rPr>
          <w:rFonts w:ascii="Arial" w:eastAsia="Times New Roman" w:hAnsi="Arial" w:cs="Arial"/>
          <w:sz w:val="36"/>
          <w:szCs w:val="36"/>
        </w:rPr>
        <w:t>о стандардима квалитета рада установе</w:t>
      </w:r>
    </w:p>
    <w:p w:rsidR="005C577C" w:rsidRPr="005C577C" w:rsidRDefault="005C577C" w:rsidP="005C577C">
      <w:pPr>
        <w:spacing w:before="100" w:beforeAutospacing="1" w:after="100" w:afterAutospacing="1" w:line="240" w:lineRule="auto"/>
        <w:ind w:left="1650" w:right="1650"/>
        <w:jc w:val="center"/>
        <w:rPr>
          <w:rFonts w:ascii="Arial" w:eastAsia="Times New Roman" w:hAnsi="Arial" w:cs="Arial"/>
          <w:i/>
          <w:iCs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i/>
          <w:i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i/>
          <w:iCs/>
          <w:sz w:val="20"/>
          <w:szCs w:val="20"/>
          <w:lang w:val="sr-Cyrl-RS"/>
        </w:rPr>
        <w:t>(</w:t>
      </w:r>
      <w:r w:rsidRPr="005C577C">
        <w:rPr>
          <w:rFonts w:ascii="Arial" w:eastAsia="Times New Roman" w:hAnsi="Arial" w:cs="Arial"/>
          <w:i/>
          <w:iCs/>
          <w:sz w:val="20"/>
          <w:szCs w:val="20"/>
          <w:lang w:val="hr-HR"/>
        </w:rPr>
        <w:t>"Службени гласник РС - Просветни гласник", број 14/18</w:t>
      </w:r>
      <w:r w:rsidRPr="005C577C">
        <w:rPr>
          <w:rFonts w:ascii="Arial" w:eastAsia="Times New Roman" w:hAnsi="Arial" w:cs="Arial"/>
          <w:i/>
          <w:iCs/>
          <w:sz w:val="20"/>
          <w:szCs w:val="20"/>
          <w:lang w:val="sr-Cyrl-RS"/>
        </w:rPr>
        <w:t>)</w:t>
      </w:r>
      <w:r w:rsidRPr="005C577C">
        <w:rPr>
          <w:rFonts w:ascii="Arial" w:eastAsia="Times New Roman" w:hAnsi="Arial" w:cs="Arial"/>
          <w:i/>
          <w:iCs/>
          <w:sz w:val="20"/>
          <w:szCs w:val="20"/>
          <w:lang w:val="hr-HR"/>
        </w:rPr>
        <w:t xml:space="preserve"> </w:t>
      </w:r>
    </w:p>
    <w:p w:rsidR="005C577C" w:rsidRPr="005C577C" w:rsidRDefault="005C577C" w:rsidP="005C577C">
      <w:pPr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Члан</w:t>
      </w:r>
      <w:r w:rsidRPr="005C577C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sz w:val="20"/>
          <w:szCs w:val="20"/>
        </w:rPr>
        <w:t>Овим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правилником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утврђују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стандарди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квалитета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установе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sz w:val="20"/>
          <w:szCs w:val="20"/>
        </w:rPr>
        <w:t>Стандарди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квалитета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става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1. </w:t>
      </w:r>
      <w:proofErr w:type="gramStart"/>
      <w:r w:rsidRPr="005C577C">
        <w:rPr>
          <w:rFonts w:ascii="Arial" w:eastAsia="Times New Roman" w:hAnsi="Arial" w:cs="Arial"/>
          <w:sz w:val="20"/>
          <w:szCs w:val="20"/>
        </w:rPr>
        <w:t>овог</w:t>
      </w:r>
      <w:proofErr w:type="gramEnd"/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члана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одштампани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уз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овај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правилник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чине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његов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саставни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део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5C577C" w:rsidRDefault="005C577C" w:rsidP="005C577C">
      <w:pPr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Члан</w:t>
      </w:r>
      <w:r w:rsidRPr="005C577C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2.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sz w:val="20"/>
          <w:szCs w:val="20"/>
        </w:rPr>
        <w:t>Ступањем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снагу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овог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правилника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престаје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важи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Правилник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стандардима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квалитета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установе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(„</w:t>
      </w:r>
      <w:r w:rsidRPr="005C577C">
        <w:rPr>
          <w:rFonts w:ascii="Arial" w:eastAsia="Times New Roman" w:hAnsi="Arial" w:cs="Arial"/>
          <w:sz w:val="20"/>
          <w:szCs w:val="20"/>
        </w:rPr>
        <w:t>Службени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гласник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РС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”, </w:t>
      </w:r>
      <w:r w:rsidRPr="005C577C">
        <w:rPr>
          <w:rFonts w:ascii="Arial" w:eastAsia="Times New Roman" w:hAnsi="Arial" w:cs="Arial"/>
          <w:sz w:val="20"/>
          <w:szCs w:val="20"/>
        </w:rPr>
        <w:t>бр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. 7/11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68/12).</w:t>
      </w:r>
    </w:p>
    <w:p w:rsidR="005C577C" w:rsidRPr="005C577C" w:rsidRDefault="005C577C" w:rsidP="005C577C">
      <w:pPr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Члан</w:t>
      </w:r>
      <w:r w:rsidRPr="005C577C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3.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sz w:val="20"/>
          <w:szCs w:val="20"/>
        </w:rPr>
        <w:t>Овај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правилник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ступа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снагу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осмог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дана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од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дана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објављивања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„</w:t>
      </w:r>
      <w:r w:rsidRPr="005C577C">
        <w:rPr>
          <w:rFonts w:ascii="Arial" w:eastAsia="Times New Roman" w:hAnsi="Arial" w:cs="Arial"/>
          <w:sz w:val="20"/>
          <w:szCs w:val="20"/>
        </w:rPr>
        <w:t>Службеном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гласнику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Републике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Србије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– </w:t>
      </w:r>
      <w:r w:rsidRPr="005C577C">
        <w:rPr>
          <w:rFonts w:ascii="Arial" w:eastAsia="Times New Roman" w:hAnsi="Arial" w:cs="Arial"/>
          <w:sz w:val="20"/>
          <w:szCs w:val="20"/>
        </w:rPr>
        <w:t>Просветном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гласнику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>”.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sz w:val="20"/>
          <w:szCs w:val="20"/>
        </w:rPr>
        <w:t>Број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110-00-546/2018-04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Београду</w:t>
      </w:r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, 23. </w:t>
      </w:r>
      <w:proofErr w:type="gramStart"/>
      <w:r w:rsidRPr="005C577C">
        <w:rPr>
          <w:rFonts w:ascii="Arial" w:eastAsia="Times New Roman" w:hAnsi="Arial" w:cs="Arial"/>
          <w:sz w:val="20"/>
          <w:szCs w:val="20"/>
        </w:rPr>
        <w:t>јула</w:t>
      </w:r>
      <w:proofErr w:type="gramEnd"/>
      <w:r w:rsidRPr="005C577C">
        <w:rPr>
          <w:rFonts w:ascii="Arial" w:eastAsia="Times New Roman" w:hAnsi="Arial" w:cs="Arial"/>
          <w:sz w:val="20"/>
          <w:szCs w:val="20"/>
          <w:lang w:val="hr-HR"/>
        </w:rPr>
        <w:t xml:space="preserve"> 2018. </w:t>
      </w:r>
      <w:proofErr w:type="gramStart"/>
      <w:r w:rsidRPr="005C577C">
        <w:rPr>
          <w:rFonts w:ascii="Arial" w:eastAsia="Times New Roman" w:hAnsi="Arial" w:cs="Arial"/>
          <w:sz w:val="20"/>
          <w:szCs w:val="20"/>
        </w:rPr>
        <w:t>године</w:t>
      </w:r>
      <w:proofErr w:type="gramEnd"/>
    </w:p>
    <w:p w:rsidR="005C577C" w:rsidRPr="005C577C" w:rsidRDefault="005C577C" w:rsidP="005C577C">
      <w:pPr>
        <w:spacing w:after="0" w:line="240" w:lineRule="auto"/>
        <w:ind w:left="375" w:right="375" w:firstLine="240"/>
        <w:jc w:val="center"/>
        <w:rPr>
          <w:rFonts w:ascii="Arial" w:eastAsia="Times New Roman" w:hAnsi="Arial" w:cs="Arial"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</w:t>
      </w:r>
      <w:r w:rsidRPr="005C577C">
        <w:rPr>
          <w:rFonts w:ascii="Arial" w:eastAsia="Times New Roman" w:hAnsi="Arial" w:cs="Arial"/>
          <w:sz w:val="20"/>
          <w:szCs w:val="20"/>
        </w:rPr>
        <w:t>Министар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right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5C577C">
        <w:rPr>
          <w:rFonts w:ascii="Arial" w:eastAsia="Times New Roman" w:hAnsi="Arial" w:cs="Arial"/>
          <w:bCs/>
          <w:sz w:val="20"/>
          <w:szCs w:val="20"/>
        </w:rPr>
        <w:t>Младен</w:t>
      </w:r>
      <w:r w:rsidRPr="005C577C">
        <w:rPr>
          <w:rFonts w:ascii="Arial" w:eastAsia="Times New Roman" w:hAnsi="Arial" w:cs="Arial"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Cs/>
          <w:sz w:val="20"/>
          <w:szCs w:val="20"/>
        </w:rPr>
        <w:t>Шарчевић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right"/>
        <w:rPr>
          <w:rFonts w:ascii="Arial" w:eastAsia="Times New Roman" w:hAnsi="Arial" w:cs="Arial"/>
          <w:bCs/>
          <w:sz w:val="20"/>
          <w:szCs w:val="20"/>
          <w:lang w:val="hr-HR"/>
        </w:rPr>
      </w:pPr>
    </w:p>
    <w:p w:rsidR="005C577C" w:rsidRPr="005C577C" w:rsidRDefault="005C577C" w:rsidP="005C577C">
      <w:pPr>
        <w:spacing w:after="0" w:line="240" w:lineRule="auto"/>
        <w:ind w:left="375" w:right="375" w:firstLine="240"/>
        <w:jc w:val="right"/>
        <w:rPr>
          <w:rFonts w:ascii="Arial" w:eastAsia="Times New Roman" w:hAnsi="Arial" w:cs="Arial"/>
          <w:sz w:val="20"/>
          <w:szCs w:val="20"/>
          <w:lang w:val="hr-HR"/>
        </w:rPr>
      </w:pPr>
    </w:p>
    <w:p w:rsidR="005C577C" w:rsidRPr="005C577C" w:rsidRDefault="005C577C" w:rsidP="005C577C">
      <w:pPr>
        <w:shd w:val="clear" w:color="auto" w:fill="FFFFFF"/>
        <w:spacing w:before="100"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7"/>
          <w:szCs w:val="27"/>
          <w:lang w:val="hr-HR"/>
        </w:rPr>
      </w:pP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</w:rPr>
        <w:t>СТАНДАРДИ</w:t>
      </w: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</w:rPr>
        <w:t>КВАЛИТЕТА</w:t>
      </w: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</w:rPr>
        <w:t>РАДА</w:t>
      </w: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</w:rPr>
        <w:t>УСТАНОВ</w:t>
      </w:r>
      <w:r w:rsidRPr="005C577C">
        <w:rPr>
          <w:rFonts w:ascii="Arial" w:eastAsia="Times New Roman" w:hAnsi="Arial" w:cs="Arial"/>
          <w:b/>
          <w:bCs/>
          <w:spacing w:val="20"/>
          <w:sz w:val="27"/>
          <w:szCs w:val="27"/>
          <w:lang w:val="hr-HR"/>
        </w:rPr>
        <w:t>E</w:t>
      </w:r>
    </w:p>
    <w:p w:rsidR="005C577C" w:rsidRPr="005C577C" w:rsidRDefault="005C577C" w:rsidP="005C577C">
      <w:pPr>
        <w:shd w:val="clear" w:color="auto" w:fill="FFFFFF"/>
        <w:spacing w:before="100"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7"/>
          <w:szCs w:val="27"/>
          <w:lang w:val="hr-HR"/>
        </w:rPr>
      </w:pP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C577C" w:rsidRPr="003474E8" w:rsidRDefault="005C577C" w:rsidP="005C577C">
      <w:pPr>
        <w:spacing w:before="60" w:after="30" w:line="240" w:lineRule="auto"/>
        <w:ind w:left="225" w:right="225"/>
        <w:jc w:val="center"/>
        <w:rPr>
          <w:rFonts w:ascii="Arial" w:eastAsia="Times New Roman" w:hAnsi="Arial" w:cs="Arial"/>
          <w:b/>
          <w:bCs/>
          <w:sz w:val="27"/>
          <w:szCs w:val="27"/>
          <w:lang w:val="hr-HR"/>
        </w:rPr>
      </w:pP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II.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СТАНДАРДИ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КВАЛИТЕТА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РАДА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ШКОЛЕ</w:t>
      </w:r>
    </w:p>
    <w:p w:rsidR="005C577C" w:rsidRPr="003474E8" w:rsidRDefault="005C577C" w:rsidP="005C577C">
      <w:pPr>
        <w:spacing w:before="60" w:after="30" w:line="240" w:lineRule="auto"/>
        <w:ind w:left="225" w:right="225"/>
        <w:jc w:val="center"/>
        <w:rPr>
          <w:rFonts w:ascii="Arial" w:eastAsia="Times New Roman" w:hAnsi="Arial" w:cs="Arial"/>
          <w:b/>
          <w:bCs/>
          <w:sz w:val="27"/>
          <w:szCs w:val="27"/>
          <w:lang w:val="hr-HR"/>
        </w:rPr>
      </w:pPr>
    </w:p>
    <w:p w:rsidR="005C577C" w:rsidRPr="003474E8" w:rsidRDefault="005C577C" w:rsidP="005C577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hr-HR"/>
        </w:rPr>
      </w:pPr>
      <w:r w:rsidRPr="005C577C">
        <w:rPr>
          <w:rFonts w:ascii="Arial" w:eastAsia="Times New Roman" w:hAnsi="Arial" w:cs="Arial"/>
          <w:b/>
          <w:bCs/>
          <w:sz w:val="27"/>
          <w:szCs w:val="27"/>
        </w:rPr>
        <w:t>ОБЛАСТ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КВАЛИТЕТА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1: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ПРОГРАМИРАЊЕ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,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ПЛАНИРАЊЕ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И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ИЗВЕШТАВАЊЕ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1.1.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Програмирање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образовно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-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васпитног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је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функцији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квалитетног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школе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1.1.1.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Школски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програм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заснива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прописаним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начелима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израду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овог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документа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1.1.2.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изради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Развојног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установе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учествовале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кључне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циљне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групе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(</w:t>
      </w:r>
      <w:r w:rsidRPr="005C577C">
        <w:rPr>
          <w:rFonts w:ascii="Arial" w:eastAsia="Times New Roman" w:hAnsi="Arial" w:cs="Arial"/>
          <w:sz w:val="20"/>
          <w:szCs w:val="20"/>
        </w:rPr>
        <w:t>наставници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стручни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сарадници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директор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ученици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родитељи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локална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заједница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).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1.1.3.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Садржај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кључних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школских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докумената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одржава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специфичности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установе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1.1.4.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Програмирање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заснива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аналитичко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-</w:t>
      </w:r>
      <w:r w:rsidRPr="005C577C">
        <w:rPr>
          <w:rFonts w:ascii="Arial" w:eastAsia="Times New Roman" w:hAnsi="Arial" w:cs="Arial"/>
          <w:sz w:val="20"/>
          <w:szCs w:val="20"/>
        </w:rPr>
        <w:t>истраживачким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подацима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проценама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квалитета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установе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1.1.5.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програмирању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уважавају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узрасне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развојне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специфичне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потребе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1.2.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Планирање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органа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тела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тимова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је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функцији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ефективног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ефикасног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школи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1.2.1.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Годишњи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донет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складу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школским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програмом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развојним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годишњим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календаром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1.2.2.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оперативним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акционим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плановима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органа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тела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тимова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стручних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сарадника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директора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конкретизовани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циљеви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развојног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школског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програма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уважене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актуелне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потребе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1.2.3.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Планови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органа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тела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тимова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јасно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одсликавају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процесе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пројектују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промене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свим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нивоима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деловања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lastRenderedPageBreak/>
        <w:t>1.2.4.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Оперативно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органа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тела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тимова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предвиђа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активности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механизме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праћење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извештавање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током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школске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године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1.2.5. </w:t>
      </w:r>
      <w:r w:rsidRPr="005C577C">
        <w:rPr>
          <w:rFonts w:ascii="Arial" w:eastAsia="Times New Roman" w:hAnsi="Arial" w:cs="Arial"/>
          <w:sz w:val="20"/>
          <w:szCs w:val="20"/>
        </w:rPr>
        <w:t>Годишњи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извештај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садржи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релевантне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информације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усклађен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садржајем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годишњег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1.3.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Планирање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образовно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-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васпитног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усмерено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је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развој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остваривање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циљева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образовања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васпитања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стандарда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постигнућа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исхода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наставним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предметима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општих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међупредметих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предметних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компетенција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1.3.1.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Наставници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користе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међупредметне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предметне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компетенције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стандарде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глобално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исходе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постигнућа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оперативно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1.3.2.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оперативним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плановима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њиховим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дневним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припремама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видљиве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методе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технике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којима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активно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учешће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часу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1.3.3.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допунске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додатног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функционално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засновано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праћењу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постигнућа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1.3.4.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планирању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слободних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активности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уважавају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резултати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испитивања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интересовања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1.3.5.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васпитног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засновано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аналитичко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-</w:t>
      </w:r>
      <w:r w:rsidRPr="005C577C">
        <w:rPr>
          <w:rFonts w:ascii="Arial" w:eastAsia="Times New Roman" w:hAnsi="Arial" w:cs="Arial"/>
          <w:sz w:val="20"/>
          <w:szCs w:val="20"/>
        </w:rPr>
        <w:t>истраживачким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подацима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специфичним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потребама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условима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непосредног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окружења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1.3.6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. </w:t>
      </w:r>
      <w:r w:rsidRPr="005C577C">
        <w:rPr>
          <w:rFonts w:ascii="Arial" w:eastAsia="Times New Roman" w:hAnsi="Arial" w:cs="Arial"/>
          <w:sz w:val="20"/>
          <w:szCs w:val="20"/>
        </w:rPr>
        <w:t>Припреме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садрже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самовредновање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или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напомене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реализацији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планираних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активности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5C577C" w:rsidRPr="003474E8" w:rsidRDefault="005C577C" w:rsidP="005C577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hr-HR"/>
        </w:rPr>
      </w:pPr>
      <w:r w:rsidRPr="005C577C">
        <w:rPr>
          <w:rFonts w:ascii="Arial" w:eastAsia="Times New Roman" w:hAnsi="Arial" w:cs="Arial"/>
          <w:b/>
          <w:bCs/>
          <w:sz w:val="27"/>
          <w:szCs w:val="27"/>
        </w:rPr>
        <w:t>ОБЛАСТ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КВАЛИТЕТА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2: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НАСТАВА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И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УЧЕЊЕ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2.1.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ефикасно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управља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процесом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учења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часу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2.1.1.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јасни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циљеви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часа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исходи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зашто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што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треба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научи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2.1.2.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разуме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објашњења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упутства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кључне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појмов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e.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2.1.3.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успешно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структурира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повезује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делове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часа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користећи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различите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методе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(</w:t>
      </w:r>
      <w:r w:rsidRPr="005C577C">
        <w:rPr>
          <w:rFonts w:ascii="Arial" w:eastAsia="Times New Roman" w:hAnsi="Arial" w:cs="Arial"/>
          <w:sz w:val="20"/>
          <w:szCs w:val="20"/>
        </w:rPr>
        <w:t>облике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технике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поступке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…), </w:t>
      </w:r>
      <w:r w:rsidRPr="005C577C">
        <w:rPr>
          <w:rFonts w:ascii="Arial" w:eastAsia="Times New Roman" w:hAnsi="Arial" w:cs="Arial"/>
          <w:sz w:val="20"/>
          <w:szCs w:val="20"/>
        </w:rPr>
        <w:t>односно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спроводи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обуку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оквиру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занимања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профила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складу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специфичним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захтевима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радног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процеса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2.1.4.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поступно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поставља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питања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задатке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захтеве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различитог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нивоа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сложености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2.1.5.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усмерава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интеракцију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међу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тако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функцији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(</w:t>
      </w:r>
      <w:r w:rsidRPr="005C577C">
        <w:rPr>
          <w:rFonts w:ascii="Arial" w:eastAsia="Times New Roman" w:hAnsi="Arial" w:cs="Arial"/>
          <w:sz w:val="20"/>
          <w:szCs w:val="20"/>
        </w:rPr>
        <w:t>користи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питања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идеје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коментаре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подстиче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вршњачко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).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2.1.6.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функционално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користи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постојећа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средства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доступне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изворе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знања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2.2.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прилагођава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рад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часу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образовно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-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васпитним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потребама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2.2.1.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прилагођава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захтеве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могућностима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сваког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2.2.2.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прилагођава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начин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материјал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индивидуалним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карактеристикама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сваког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2.2.3.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посвећује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време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пажњу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сваком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складу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његовим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образовним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васпитним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потребама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2.2.4.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примењује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специфичне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задатке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активности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материјале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основу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ИОП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-</w:t>
      </w:r>
      <w:r w:rsidRPr="005C577C">
        <w:rPr>
          <w:rFonts w:ascii="Arial" w:eastAsia="Times New Roman" w:hAnsi="Arial" w:cs="Arial"/>
          <w:sz w:val="20"/>
          <w:szCs w:val="20"/>
        </w:rPr>
        <w:t>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индивидуализације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2.2.5.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којима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потребна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додатна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подршка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учествују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заједничким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активностима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којима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подстиче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њихов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напредак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интеракција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другим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2.2.6.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прилагођава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темпо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различитим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образовним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васпитним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потребама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2.3.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Ученици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стичу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знања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усвајају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вредности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развијају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вештине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компетенције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часу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2.3.1. </w:t>
      </w:r>
      <w:r w:rsidRPr="005C577C">
        <w:rPr>
          <w:rFonts w:ascii="Arial" w:eastAsia="Times New Roman" w:hAnsi="Arial" w:cs="Arial"/>
          <w:sz w:val="20"/>
          <w:szCs w:val="20"/>
        </w:rPr>
        <w:t>Активности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радови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показују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разумели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предмет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часу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умеју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примене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научено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образложе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како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дошли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решења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2.3.2.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повезује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предмет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претходно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наученим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различитим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областима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професионалном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праксом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свакодневним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животом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2.3.3.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прикупља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критички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процењује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анализира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идеје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одговоре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решења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2.3.4.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излаже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своје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идеје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износи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оригинална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креативна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решења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2.3.5.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примењује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повратну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информацију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реши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задатак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унапреди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2.3.6.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планира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реализује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вреднује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пројекат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самостално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или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уз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помоћ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2.4.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Поступци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вредновања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су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функцији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даљег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учења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2.4.1.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формативно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сумативно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оцењује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складу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прописима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укључујући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оцењивање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оног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што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приказали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током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пракси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* (</w:t>
      </w:r>
      <w:r w:rsidRPr="005C577C">
        <w:rPr>
          <w:rFonts w:ascii="Arial" w:eastAsia="Times New Roman" w:hAnsi="Arial" w:cs="Arial"/>
          <w:sz w:val="20"/>
          <w:szCs w:val="20"/>
        </w:rPr>
        <w:t>пракса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средњој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стручној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школи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).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2.4.2.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јасни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критеријуми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вредновања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2.4.3.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потпуну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разумљиву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повратну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информацију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њиховом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укључујући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јасне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препоруке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наредним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корацима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2.4.4.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поставља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себи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циљеве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учењу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lastRenderedPageBreak/>
        <w:t>2.4.5.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уме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критички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процени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свој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напредак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напредак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осталих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2.5.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Сваки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има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прилику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буде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успешан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2.5.1.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инструктор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практичне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ученици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међусобно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уважавају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/</w:t>
      </w:r>
      <w:r w:rsidRPr="005C577C">
        <w:rPr>
          <w:rFonts w:ascii="Arial" w:eastAsia="Times New Roman" w:hAnsi="Arial" w:cs="Arial"/>
          <w:sz w:val="20"/>
          <w:szCs w:val="20"/>
        </w:rPr>
        <w:t>инструктор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практичне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подстиче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међусобно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уважавање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конструктиван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начин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успоставља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одржава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дисциплину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складу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договореним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правилима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2.5.2.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користи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разноврсне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поступке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за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мотивисање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уважавајући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њихове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различитости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претходна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постигнућа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2.5.3.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подстиче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интелектуалну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радозналост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слободно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изношење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мишљења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2.5.4.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могућност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избора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вези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са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начином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обраде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теме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sz w:val="20"/>
          <w:szCs w:val="20"/>
        </w:rPr>
        <w:t>обликом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рада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или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материјала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2.5.5.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Наставник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показује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поверење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могућности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има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позитивна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очекивања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погледу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sz w:val="20"/>
          <w:szCs w:val="20"/>
        </w:rPr>
        <w:t>успеха</w:t>
      </w:r>
      <w:r w:rsidRPr="003474E8">
        <w:rPr>
          <w:rFonts w: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:rsidRDefault="005C577C" w:rsidP="005C577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hr-HR"/>
        </w:rPr>
      </w:pPr>
      <w:r w:rsidRPr="005C577C">
        <w:rPr>
          <w:rFonts w:ascii="Arial" w:eastAsia="Times New Roman" w:hAnsi="Arial" w:cs="Arial"/>
          <w:b/>
          <w:bCs/>
          <w:sz w:val="27"/>
          <w:szCs w:val="27"/>
        </w:rPr>
        <w:t>ОБЛАСТ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КВАЛИТЕТА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3: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ОБРАЗОВНА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ПОСТИГНУЋА</w:t>
      </w:r>
      <w:r w:rsidRPr="003474E8">
        <w:rPr>
          <w:rFonts w:ascii="Arial" w:eastAsia="Times New Roman" w:hAnsi="Arial" w:cs="Arial"/>
          <w:b/>
          <w:bCs/>
          <w:sz w:val="27"/>
          <w:szCs w:val="27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7"/>
          <w:szCs w:val="27"/>
        </w:rPr>
        <w:t>УЧЕНИКА</w:t>
      </w:r>
    </w:p>
    <w:p w:rsidR="005C577C" w:rsidRPr="003474E8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3.1.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Резултати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ученика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завршном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испиту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показују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оствареност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стандарда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постигнућа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наставних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предмета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,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односно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оствареност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постављених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индивидуалних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циљева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  <w:r w:rsidRPr="005C577C">
        <w:rPr>
          <w:rFonts w:ascii="Arial" w:eastAsia="Times New Roman" w:hAnsi="Arial" w:cs="Arial"/>
          <w:b/>
          <w:bCs/>
          <w:sz w:val="20"/>
          <w:szCs w:val="20"/>
        </w:rPr>
        <w:t>учења</w:t>
      </w:r>
      <w:r w:rsidRPr="003474E8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i/>
          <w:iCs/>
          <w:sz w:val="20"/>
          <w:szCs w:val="20"/>
        </w:rPr>
        <w:t xml:space="preserve"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</w:t>
      </w:r>
      <w:proofErr w:type="gramStart"/>
      <w:r w:rsidRPr="005C577C">
        <w:rPr>
          <w:rFonts w:ascii="Arial" w:eastAsia="Times New Roman" w:hAnsi="Arial" w:cs="Arial"/>
          <w:i/>
          <w:iCs/>
          <w:sz w:val="20"/>
          <w:szCs w:val="20"/>
        </w:rPr>
        <w:t>за</w:t>
      </w:r>
      <w:proofErr w:type="gramEnd"/>
      <w:r w:rsidRPr="005C577C">
        <w:rPr>
          <w:rFonts w:ascii="Arial" w:eastAsia="Times New Roman" w:hAnsi="Arial" w:cs="Arial"/>
          <w:i/>
          <w:iCs/>
          <w:sz w:val="20"/>
          <w:szCs w:val="20"/>
        </w:rPr>
        <w:t xml:space="preserve"> овај ниво образовања.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3.1.1. Резултати ученика на завршном испиту из српског/матерњег језика и математике су на нивоу или изнад нивоа републичког просека.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3.1.2. Најмање 80% ученика остварује основни ниво стандарда постигнућа на тестовима из српског/матерњег језика и математике.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3.1.3. Најмање 50% ученика остварује средњи ниво стандарда постигнућа на тестовима из српског/матерњег језика и математике.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3.1.4. Најмање 20% ученика остварује напредни ниво стандарда постигнућа на тестовима из српског/матерњег језика и математике.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3.1.5. Резултати ученика на комбинованом тесту су на нивоу или изнад нивоа републичког просека.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3.1.6. Ученици који добијају додатну образовну подршку постижу очекиване резултате на завршном испиту у односу на индивидуалне циљеве/исходе учења.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3.1.7. Просечна постигнућа одељења на тестовима из српског/матерњег језика и математике су уједначена.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3.2. Школа континуирано доприноси бољим образовним постигнућима ученика.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3.2.1. Резултати праћења образовних постигнућа користе се за даљи развој ученика.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3.2.3. Ученици су укључени у допунску наставу у складу са својим потребама.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3.2.4. Ученици који похађају допунску наставу показују напредак у учењу.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3.2.5. Ученици који похађају часове додатног рада остварују напредак у складу са програмским циљевима и индивидуалним потребама.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3.2.6. Школа реализује квалитетан програм припреме ученика за завршни испит.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3.2.7. Резултати иницијалних и годишњих тестова и провера знања користе се у индивидуализацији подршке у учењу.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3.2.8. Резултати националних и међународних тестирања користе се функционално за унапређивање наставе и учења.</w:t>
      </w:r>
    </w:p>
    <w:p w:rsidR="005C577C" w:rsidRPr="005C577C" w:rsidRDefault="005C577C" w:rsidP="005C577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5C577C">
        <w:rPr>
          <w:rFonts w:ascii="Arial" w:eastAsia="Times New Roman" w:hAnsi="Arial" w:cs="Arial"/>
          <w:b/>
          <w:bCs/>
          <w:sz w:val="27"/>
          <w:szCs w:val="27"/>
        </w:rPr>
        <w:t>ОБЛАСТ КВАЛИТЕТА 4: ПОДРШКА УЧЕНИЦИМА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4.1. У школи функционише систем пружања подршке свим ученицима.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4.1.1. Школа предузима разноврсне мере за пружање подршке ученицима у учењу.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4.1.2. Школа предузима разноврсне мере за пружање васпитне подршке ученицима.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4.1.3. На основу анализе успеха и владања предузимају се мере подршке ученицима.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4.1.4. У пружању подршке ученицима школа укључује породицу односно законске заступнике.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4.1.5. У пружању подршке ученицима школа предузима различите активности у сарадњи са релевантним институцијама и појединцима.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4.1.6. Школа пружа подршку ученицима при преласку из једног у други циклус образовања.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4.2. У школи се подстиче лични, професионални и социјални развој ученика.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4.2.1. У школи се организују програми/активности за развијање социјалних вештина (конструктивно решавање проблема, ненасилна комуникација…).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4.2.2 На основу праћења укључености ученика у ваннаставне активности и интересовања ученика, школа утврђује понуду ваннаставних активности.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4.2.3. У школи се промовишу здрави стилови живота, права детета, заштита човекове околине и одрживи развој.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lastRenderedPageBreak/>
        <w:t>4.2.4. Кроз наставни рад и ваннаставне активности подстиче се професионални развој ученика, односно каријерно вођење и саветовање.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4.3. У школи функционише систем подршке ученицима из осетљивих група и ученицима са изузетним способностима.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4.3.1. Школа ствара услове за упис ученика из осетљивих група.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4.3.2. Школа предузима мере за редовно похађање наставе ученика из осетљивих група.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4.3.3.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4.3.4. У школи се организују компензаторни програми/активности за подршку учењу за ученике из осетљивих група.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</w:p>
    <w:p w:rsidR="005C577C" w:rsidRPr="005C577C" w:rsidRDefault="005C577C" w:rsidP="005C577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5C577C">
        <w:rPr>
          <w:rFonts w:ascii="Arial" w:eastAsia="Times New Roman" w:hAnsi="Arial" w:cs="Arial"/>
          <w:b/>
          <w:bCs/>
          <w:sz w:val="27"/>
          <w:szCs w:val="27"/>
        </w:rPr>
        <w:t>ОБЛАСТ КВАЛИТЕТА 5. ЕТОС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5.1. Успостављени су добри међуљудски односи.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5.1.1. У школи постоји доследно поштовање норми којима је регулисано понашање и одговорност свих.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5.1.2. За дискриминаторско понашање у школи доследно се примењују мере и санкције.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5.1.3. За новопридошле ученике и запослене у школи примењују се разрађени поступци прилагођавања на нову школску средину.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5.1.4. У школи се користе различите технике за превенцију и конструктивно решавање конфликата.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5.2. Резултати ученика и наставника се подржавају и промовишу.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5.2.1. Успех сваког појединца, групе или одељења прихвата се и промовише као лични успех и успех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5.2.2. У школи се примењује интерни систем награђивања ученика и запослених за постигнуте резултате.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5.2.3. У школи се организују различите активности за ученике у којима свако има прилику да постигне резултат/успех.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5.2.4. Ученици са сметњама у развоју и инвалидитетом учествују у различитим активностима установе.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5.3. У школи функционише систем заштите од насиља.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5.3.1. У школи је видљиво и јасно изражен негативан став према насиљу.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5.3.3. Школа организује активности за запослене у школи, ученике и родитеље, које су директно усмерене на превенцију насиља.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5.4. У школи је развијена сарадња на свим нивоима.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5.4.1. У школи је организована сарадња стручних и саветодавних органа.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5.4.2. Школа пружа подршку раду ученичког парламента и другим ученичким тимовима.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5.4.3. У школи се подржавају иницијативе и педагошкaе аутономије наставника и стручних сарадника.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5.4.4. Родитељи активно учествују у животу и раду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5.4.5. Наставници, ученици и родитељи организују заједничке активности у циљу јачања осећања припадности школи.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5.5. Школа је центар иновација и васпитно-образовне изузетности.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5.5.2. Наставници континуирано преиспитују сопствену васпитно-образовну праксу, мењају је и унапређују.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5.5.3. Наставници нова сазнања и искуства размењују са другим колегама у установи и ван ње.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5.5.4. Резултати успостављеног система тимског рада и партнерских односа на свим нивоима школе представљају примере добре праксе.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5.5.5. Школа развија иновативну праксу и нова образовна решења на основу акционих истраживања.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</w:p>
    <w:p w:rsidR="005C577C" w:rsidRPr="005C577C" w:rsidRDefault="005C577C" w:rsidP="005C577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5C577C">
        <w:rPr>
          <w:rFonts w:ascii="Arial" w:eastAsia="Times New Roman" w:hAnsi="Arial" w:cs="Arial"/>
          <w:b/>
          <w:bCs/>
          <w:sz w:val="27"/>
          <w:szCs w:val="27"/>
        </w:rPr>
        <w:t>ОБЛАСТ КВАЛИТЕТА 6. ОРГАНИЗАЦИЈА РАДА ШКОЛЕ, УПРАВЉАЊЕ ЉУДСКИМ И МАТЕРИЈАЛНИМ РЕСУРСИМА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6.1. Руковођење директора је у функцији унапређивање рада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lastRenderedPageBreak/>
        <w:t>6.1.1. Постоји јасна организациона структура са дефинисаним процедурама и носиоцима одговорности.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6.1.2. Формирана су стручна тела и тимови у складу са потребама школа и компетенцијама запослених.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6.1.3. Директор прати делотворност рада стручних тимова и доприноси квалитету њиховог рада.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6.1.4. Директор обезбеђује услове да запослени, ученички парламент и савет родитеља активно учествују у доношењу одлука у циљу унапређења рада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6.1.5. Директор користи различите механизме за мотивисање запослених.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6.2. У школи функционише систем за праћење и вредновање квалитета рада.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6.2.1. Директор редовно остварује инструктивни увид и надзор у образовно-васпитни рад.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6.2.2. Стручни сарадници и наставници у звању прате и вреднују образовно-васпитни рад и предлажу мере за побољшање квалитета рада.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6.2.3. Тим за самовредновање остварује самовредновање рада школе у функцији унапређивања квалитета.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6.2.4. У школи се користе подаци из јединственог информационог система просвете за вредновање и унапређивање рада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6.2.5. Директор ствара услове за континуирано праћење и вредновање дигиталне зрелости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6.2.6. Директор предузима мере за унапређење образовно-васпитног рада на основу резултата праћења и вредновања.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6.3. Лидерско деловање директора омогућава развој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6.3.1. Директор својом посвећеношћу послу и понашањем даје пример другима.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6.3.2. Директор показује отвореност за промене и подстиче иновације.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6.3.3. Директор промовише вредности учења и развија школу као заједницу целоживотног учења.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6.3.4. Директор планира лични професионални развој на основу резултата спољашњег вредновања и самовредновања свог рада.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6.4. Људски ресурси су у функцији квалитета рада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6.4.1. Директор подстиче професионални развој запослених и обезбеђује услове за његово остваривање у складу са могућностима школе.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6.4.2. Запослени на основу резултата спољашњег вредновања и самовредновања планирају и унапређују професионално деловање.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6.4.4. Запослени примењују новостечена знања из области у којима су се усавршавали.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6.5. Материјално-технички ресурси користе се функционално.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6.5.1. Директор обезбеђује оптимално коришћење материјално-техничких ресурса.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6.5.2. Наставници континуирано користе наставна средства у циљу побољшања квалитета наставе.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6.5.3. Материјално-технички ресурси ван школе (културне и научне институције, историјски локалитети, научне институције, привредне и друге организације и сл.) користе се у функцији наставе и учења.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b/>
          <w:bCs/>
          <w:sz w:val="20"/>
          <w:szCs w:val="20"/>
        </w:rPr>
        <w:t>6.6. Школа подржава иницијативу и развија предузетнички дух.</w:t>
      </w:r>
    </w:p>
    <w:p w:rsidR="00A41B72" w:rsidRDefault="00A41B72"/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6.6.2. У школи се подржава реализација пројеката којима се развијају опште и међупредметне компетенције.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6.6.3. Школа кроз школске пројекте развија предузимљивост, оријентацију ка предузетништву и предузетничке компетенције ученика и наставника.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6.6.4. Школа укључује ученике и родитеље у конкретне активности у кључним областима квалитета.</w:t>
      </w:r>
    </w:p>
    <w:p w:rsidR="005C577C" w:rsidRPr="005C577C" w:rsidRDefault="005C577C" w:rsidP="005C577C">
      <w:pPr>
        <w:spacing w:after="0" w:line="240" w:lineRule="auto"/>
        <w:ind w:left="375" w:right="375" w:firstLine="240"/>
        <w:jc w:val="both"/>
        <w:rPr>
          <w:rFonts w:ascii="Arial" w:eastAsia="Times New Roman" w:hAnsi="Arial" w:cs="Arial"/>
          <w:sz w:val="20"/>
          <w:szCs w:val="20"/>
        </w:rPr>
      </w:pPr>
      <w:r w:rsidRPr="005C577C">
        <w:rPr>
          <w:rFonts w:ascii="Arial" w:eastAsia="Times New Roman" w:hAnsi="Arial" w:cs="Arial"/>
          <w:sz w:val="20"/>
          <w:szCs w:val="20"/>
        </w:rPr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</w:p>
    <w:p w:rsidR="005C577C" w:rsidRDefault="005C577C"/>
    <w:p w:rsidR="005C577C" w:rsidRDefault="005C577C"/>
    <w:p w:rsidR="005C577C" w:rsidRDefault="005C577C"/>
    <w:p w:rsidR="005C577C" w:rsidRDefault="005C577C"/>
    <w:sectPr w:rsidR="005C577C" w:rsidSect="005C5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F7" w:rsidRDefault="007F5DF7" w:rsidP="005C577C">
      <w:pPr>
        <w:spacing w:after="0" w:line="240" w:lineRule="auto"/>
      </w:pPr>
      <w:r>
        <w:separator/>
      </w:r>
    </w:p>
  </w:endnote>
  <w:endnote w:type="continuationSeparator" w:id="0">
    <w:p w:rsidR="007F5DF7" w:rsidRDefault="007F5DF7" w:rsidP="005C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7C" w:rsidRDefault="005C5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221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77C" w:rsidRDefault="005C5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77C" w:rsidRDefault="005C57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7C" w:rsidRDefault="005C5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F7" w:rsidRDefault="007F5DF7" w:rsidP="005C577C">
      <w:pPr>
        <w:spacing w:after="0" w:line="240" w:lineRule="auto"/>
      </w:pPr>
      <w:r>
        <w:separator/>
      </w:r>
    </w:p>
  </w:footnote>
  <w:footnote w:type="continuationSeparator" w:id="0">
    <w:p w:rsidR="007F5DF7" w:rsidRDefault="007F5DF7" w:rsidP="005C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7C" w:rsidRDefault="005C5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7C" w:rsidRDefault="005C5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7C" w:rsidRDefault="005C5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7C"/>
    <w:rsid w:val="003474E8"/>
    <w:rsid w:val="005C577C"/>
    <w:rsid w:val="007F5DF7"/>
    <w:rsid w:val="00A41B72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DF78F-D74F-414E-AC79-2409F1BE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7C"/>
  </w:style>
  <w:style w:type="paragraph" w:styleId="Footer">
    <w:name w:val="footer"/>
    <w:basedOn w:val="Normal"/>
    <w:link w:val="FooterChar"/>
    <w:uiPriority w:val="99"/>
    <w:unhideWhenUsed/>
    <w:rsid w:val="005C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2587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2018-1-RS01-KA101-000290</dc:creator>
  <cp:keywords/>
  <dc:description/>
  <cp:lastModifiedBy>2018-1-RS01-KA101-000290</cp:lastModifiedBy>
  <cp:revision>2</cp:revision>
  <dcterms:created xsi:type="dcterms:W3CDTF">2020-01-29T19:34:00Z</dcterms:created>
  <dcterms:modified xsi:type="dcterms:W3CDTF">2020-02-10T10:58:00Z</dcterms:modified>
</cp:coreProperties>
</file>